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</w:t>
      </w:r>
      <w:r w:rsidR="00A46BD7">
        <w:rPr>
          <w:rFonts w:ascii="Arial" w:hAnsi="Arial" w:cs="Arial"/>
          <w:b/>
          <w:sz w:val="22"/>
          <w:szCs w:val="22"/>
        </w:rPr>
        <w:t>3</w:t>
      </w:r>
      <w:r w:rsidR="0001443C">
        <w:rPr>
          <w:rFonts w:ascii="Arial" w:hAnsi="Arial" w:cs="Arial"/>
          <w:b/>
          <w:sz w:val="22"/>
          <w:szCs w:val="22"/>
        </w:rPr>
        <w:t>/1</w:t>
      </w:r>
      <w:r w:rsidRPr="001002EF">
        <w:rPr>
          <w:rFonts w:ascii="Arial" w:hAnsi="Arial" w:cs="Arial"/>
          <w:b/>
          <w:sz w:val="22"/>
          <w:szCs w:val="22"/>
        </w:rPr>
        <w:t>-2021</w:t>
      </w:r>
    </w:p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вскрытия конвертов с заявками на участие в конкурсе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</w:t>
      </w:r>
      <w:r w:rsidRPr="001002EF">
        <w:rPr>
          <w:rFonts w:ascii="Arial" w:hAnsi="Arial" w:cs="Arial"/>
          <w:b/>
          <w:sz w:val="22"/>
          <w:szCs w:val="22"/>
        </w:rPr>
        <w:t xml:space="preserve"> «</w:t>
      </w:r>
      <w:r w:rsidR="004C6B6E" w:rsidRPr="001002EF">
        <w:rPr>
          <w:rFonts w:ascii="Arial" w:hAnsi="Arial" w:cs="Arial"/>
          <w:b/>
          <w:sz w:val="22"/>
          <w:szCs w:val="22"/>
        </w:rPr>
        <w:t>Становление</w:t>
      </w:r>
      <w:r w:rsidRPr="001002EF">
        <w:rPr>
          <w:rFonts w:ascii="Arial" w:hAnsi="Arial" w:cs="Arial"/>
          <w:b/>
          <w:sz w:val="22"/>
          <w:szCs w:val="22"/>
        </w:rPr>
        <w:t>»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="004C6B6E" w:rsidRPr="001002EF">
        <w:rPr>
          <w:rFonts w:ascii="Arial" w:hAnsi="Arial" w:cs="Arial"/>
          <w:b/>
          <w:sz w:val="22"/>
          <w:szCs w:val="22"/>
        </w:rPr>
        <w:t>Верхнекетском</w:t>
      </w:r>
      <w:proofErr w:type="spellEnd"/>
      <w:r w:rsidR="004C6B6E" w:rsidRPr="001002EF">
        <w:rPr>
          <w:rFonts w:ascii="Arial" w:hAnsi="Arial" w:cs="Arial"/>
          <w:b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</w:t>
      </w:r>
      <w:proofErr w:type="gramStart"/>
      <w:r w:rsidRPr="001002EF">
        <w:rPr>
          <w:rFonts w:ascii="Arial" w:hAnsi="Arial" w:cs="Arial"/>
          <w:sz w:val="22"/>
          <w:szCs w:val="22"/>
        </w:rPr>
        <w:t>.Б</w:t>
      </w:r>
      <w:proofErr w:type="gramEnd"/>
      <w:r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Pr="001002EF">
        <w:rPr>
          <w:rFonts w:ascii="Arial" w:hAnsi="Arial" w:cs="Arial"/>
          <w:sz w:val="22"/>
          <w:szCs w:val="22"/>
        </w:rPr>
        <w:t>2</w:t>
      </w:r>
      <w:r w:rsidR="00A46BD7">
        <w:rPr>
          <w:rFonts w:ascii="Arial" w:hAnsi="Arial" w:cs="Arial"/>
          <w:sz w:val="22"/>
          <w:szCs w:val="22"/>
        </w:rPr>
        <w:t>1</w:t>
      </w:r>
      <w:r w:rsidRPr="001002EF">
        <w:rPr>
          <w:rFonts w:ascii="Arial" w:hAnsi="Arial" w:cs="Arial"/>
          <w:sz w:val="22"/>
          <w:szCs w:val="22"/>
        </w:rPr>
        <w:t>.1</w:t>
      </w:r>
      <w:r w:rsidR="00A46BD7">
        <w:rPr>
          <w:rFonts w:ascii="Arial" w:hAnsi="Arial" w:cs="Arial"/>
          <w:sz w:val="22"/>
          <w:szCs w:val="22"/>
        </w:rPr>
        <w:t>2</w:t>
      </w:r>
      <w:r w:rsidR="00F44DC3" w:rsidRPr="001002EF">
        <w:rPr>
          <w:rFonts w:ascii="Arial" w:hAnsi="Arial" w:cs="Arial"/>
          <w:sz w:val="22"/>
          <w:szCs w:val="22"/>
        </w:rPr>
        <w:t>.2021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вр.1</w:t>
      </w:r>
      <w:r w:rsidR="00366CB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366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4C6B6E" w:rsidRPr="001002EF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400E6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8 человек. На заседании Конкурсной комиссии присутствовали </w:t>
      </w:r>
      <w:r w:rsidR="00BF055C">
        <w:rPr>
          <w:rFonts w:ascii="Arial" w:hAnsi="Arial" w:cs="Arial"/>
          <w:sz w:val="22"/>
          <w:szCs w:val="22"/>
        </w:rPr>
        <w:t>5</w:t>
      </w:r>
      <w:r w:rsidR="00705615">
        <w:rPr>
          <w:rFonts w:ascii="Arial" w:hAnsi="Arial" w:cs="Arial"/>
          <w:sz w:val="22"/>
          <w:szCs w:val="22"/>
        </w:rPr>
        <w:t xml:space="preserve"> </w:t>
      </w:r>
      <w:r w:rsidRPr="001002EF">
        <w:rPr>
          <w:rFonts w:ascii="Arial" w:hAnsi="Arial" w:cs="Arial"/>
          <w:sz w:val="22"/>
          <w:szCs w:val="22"/>
        </w:rPr>
        <w:t>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F44DC3" w:rsidTr="004F5B37">
        <w:tc>
          <w:tcPr>
            <w:tcW w:w="4361" w:type="dxa"/>
            <w:hideMark/>
          </w:tcPr>
          <w:p w:rsidR="00F44DC3" w:rsidRPr="001002EF" w:rsidRDefault="00A46BD7" w:rsidP="00A46B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Заместитель п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>редседател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я 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A46BD7" w:rsidP="00BB6FCD">
            <w:pPr>
              <w:tabs>
                <w:tab w:val="left" w:pos="231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Досужева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Любовь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02EF">
              <w:rPr>
                <w:rFonts w:ascii="Arial" w:hAnsi="Arial" w:cs="Arial"/>
                <w:sz w:val="22"/>
                <w:szCs w:val="22"/>
              </w:rPr>
              <w:t>Александровна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 по социальным вопросам </w:t>
            </w:r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proofErr w:type="spellStart"/>
            <w:r w:rsidR="001002EF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</w:p>
        </w:tc>
      </w:tr>
      <w:tr w:rsidR="00F44DC3" w:rsidRPr="001002EF" w:rsidTr="004F5B37">
        <w:tc>
          <w:tcPr>
            <w:tcW w:w="4361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100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Ефимова Наталья Геннадьевна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главный специалист по развитию предпринимательства отдела социально-экономического развития Администрации Верхнекетского района</w:t>
            </w:r>
          </w:p>
        </w:tc>
      </w:tr>
      <w:tr w:rsidR="00F44DC3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A46BD7" w:rsidP="004F5B3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hAnsi="Arial" w:cs="Arial"/>
                <w:sz w:val="22"/>
                <w:szCs w:val="22"/>
              </w:rPr>
              <w:t>Дергачева Елена Сергеевна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- юрисконсульт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F44DC3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A46BD7" w:rsidP="003E6E34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57C90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457C90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457C90">
              <w:rPr>
                <w:rFonts w:ascii="Arial" w:hAnsi="Arial" w:cs="Arial"/>
                <w:sz w:val="22"/>
                <w:szCs w:val="22"/>
              </w:rPr>
              <w:t xml:space="preserve">начальник отдела социально-экономического развития Администрации </w:t>
            </w:r>
            <w:proofErr w:type="spellStart"/>
            <w:r w:rsidRPr="00457C90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457C90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F44DC3" w:rsidRPr="001002EF" w:rsidTr="004F5B37">
        <w:trPr>
          <w:trHeight w:val="403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A46BD7" w:rsidP="00A46BD7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Парамонова Евгения Алексеевна</w:t>
            </w:r>
            <w:r w:rsidR="0001443C"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председатель Думы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района (по согласованию)</w:t>
            </w:r>
          </w:p>
        </w:tc>
      </w:tr>
      <w:tr w:rsidR="00F44DC3" w:rsidRPr="001002EF" w:rsidTr="00BF055C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</w:tcPr>
          <w:p w:rsidR="00F44DC3" w:rsidRPr="001002EF" w:rsidRDefault="00F44DC3" w:rsidP="0001443C">
            <w:pPr>
              <w:tabs>
                <w:tab w:val="left" w:pos="2315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>Проведение процедуры вскрытия конвертов с заявками участников отбора, подавших документы для участия в конкурсе  «</w:t>
      </w:r>
      <w:r w:rsidR="004C2EDC" w:rsidRPr="004C2EDC">
        <w:rPr>
          <w:rFonts w:ascii="Arial" w:hAnsi="Arial" w:cs="Arial"/>
          <w:sz w:val="22"/>
          <w:szCs w:val="22"/>
        </w:rPr>
        <w:t>Становление</w:t>
      </w:r>
      <w:r w:rsidRPr="004C2EDC">
        <w:rPr>
          <w:rFonts w:ascii="Arial" w:hAnsi="Arial" w:cs="Arial"/>
          <w:sz w:val="22"/>
          <w:szCs w:val="22"/>
        </w:rPr>
        <w:t>»</w:t>
      </w:r>
      <w:r w:rsidR="004C2EDC" w:rsidRPr="004C2EDC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4C2EDC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4C2EDC">
        <w:rPr>
          <w:rFonts w:ascii="Arial" w:hAnsi="Arial" w:cs="Arial"/>
          <w:sz w:val="22"/>
          <w:szCs w:val="22"/>
        </w:rPr>
        <w:t xml:space="preserve"> районе</w:t>
      </w:r>
      <w:r w:rsidRPr="004C2EDC">
        <w:rPr>
          <w:rFonts w:ascii="Arial" w:hAnsi="Arial" w:cs="Arial"/>
          <w:sz w:val="22"/>
          <w:szCs w:val="22"/>
        </w:rPr>
        <w:t xml:space="preserve"> (далее – Конкурс).</w:t>
      </w:r>
    </w:p>
    <w:p w:rsidR="00F44DC3" w:rsidRPr="004C2EDC" w:rsidRDefault="00F44DC3" w:rsidP="004F5B3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 xml:space="preserve">2. Определение даты </w:t>
      </w:r>
      <w:r w:rsidR="0001443C">
        <w:rPr>
          <w:rFonts w:ascii="Arial" w:hAnsi="Arial" w:cs="Arial"/>
          <w:sz w:val="22"/>
          <w:szCs w:val="22"/>
        </w:rPr>
        <w:t>рассмотрения заявок</w:t>
      </w:r>
      <w:r w:rsidR="007E3699">
        <w:rPr>
          <w:rFonts w:ascii="Arial" w:hAnsi="Arial" w:cs="Arial"/>
          <w:sz w:val="22"/>
          <w:szCs w:val="22"/>
        </w:rPr>
        <w:t>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Pr="004C2EDC" w:rsidRDefault="00F44DC3" w:rsidP="00F44DC3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F44DC3" w:rsidRPr="001C794C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</w:t>
      </w:r>
      <w:r w:rsidR="004C2EDC" w:rsidRPr="001C794C">
        <w:rPr>
          <w:rFonts w:ascii="Arial" w:hAnsi="Arial" w:cs="Arial"/>
          <w:sz w:val="22"/>
          <w:szCs w:val="22"/>
          <w:lang w:eastAsia="en-US"/>
        </w:rPr>
        <w:t>Ефимова Наталья Геннадьевна</w:t>
      </w:r>
      <w:r w:rsidRPr="001C794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C2EDC" w:rsidRPr="001C794C">
        <w:rPr>
          <w:rFonts w:ascii="Arial" w:hAnsi="Arial" w:cs="Arial"/>
          <w:sz w:val="22"/>
          <w:szCs w:val="22"/>
        </w:rPr>
        <w:t>главный специалист по развитию предпринимательства отдела социально-экономического развития Администрации Верхнекетского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комиссии.</w:t>
      </w:r>
    </w:p>
    <w:p w:rsidR="00F44DC3" w:rsidRPr="007E3699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>Прием заявок на Конкурс проводился в период с 0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9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A46BD7">
        <w:rPr>
          <w:rFonts w:ascii="Arial" w:hAnsi="Arial" w:cs="Arial"/>
          <w:sz w:val="22"/>
          <w:szCs w:val="22"/>
          <w:lang w:eastAsia="en-US"/>
        </w:rPr>
        <w:t>02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A53605">
        <w:rPr>
          <w:rFonts w:ascii="Arial" w:hAnsi="Arial" w:cs="Arial"/>
          <w:sz w:val="22"/>
          <w:szCs w:val="22"/>
          <w:lang w:eastAsia="en-US"/>
        </w:rPr>
        <w:t>1</w:t>
      </w:r>
      <w:r w:rsidR="00A46BD7">
        <w:rPr>
          <w:rFonts w:ascii="Arial" w:hAnsi="Arial" w:cs="Arial"/>
          <w:sz w:val="22"/>
          <w:szCs w:val="22"/>
          <w:lang w:eastAsia="en-US"/>
        </w:rPr>
        <w:t>2</w:t>
      </w:r>
      <w:r w:rsidRPr="007E3699">
        <w:rPr>
          <w:rFonts w:ascii="Arial" w:hAnsi="Arial" w:cs="Arial"/>
          <w:sz w:val="22"/>
          <w:szCs w:val="22"/>
          <w:lang w:eastAsia="en-US"/>
        </w:rPr>
        <w:t>.2021 г. по 1</w:t>
      </w:r>
      <w:r w:rsidR="00A53605">
        <w:rPr>
          <w:rFonts w:ascii="Arial" w:hAnsi="Arial" w:cs="Arial"/>
          <w:sz w:val="22"/>
          <w:szCs w:val="22"/>
          <w:lang w:eastAsia="en-US"/>
        </w:rPr>
        <w:t>5</w:t>
      </w:r>
      <w:r w:rsidRPr="007E3699">
        <w:rPr>
          <w:rFonts w:ascii="Arial" w:hAnsi="Arial" w:cs="Arial"/>
          <w:sz w:val="22"/>
          <w:szCs w:val="22"/>
          <w:lang w:eastAsia="en-US"/>
        </w:rPr>
        <w:t>:00 ч. 2</w:t>
      </w:r>
      <w:r w:rsidR="00A46BD7">
        <w:rPr>
          <w:rFonts w:ascii="Arial" w:hAnsi="Arial" w:cs="Arial"/>
          <w:sz w:val="22"/>
          <w:szCs w:val="22"/>
          <w:lang w:eastAsia="en-US"/>
        </w:rPr>
        <w:t>1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1</w:t>
      </w:r>
      <w:r w:rsidR="00A46BD7">
        <w:rPr>
          <w:rFonts w:ascii="Arial" w:hAnsi="Arial" w:cs="Arial"/>
          <w:sz w:val="22"/>
          <w:szCs w:val="22"/>
          <w:lang w:eastAsia="en-US"/>
        </w:rPr>
        <w:t>2</w:t>
      </w:r>
      <w:r w:rsidRPr="007E3699">
        <w:rPr>
          <w:rFonts w:ascii="Arial" w:hAnsi="Arial" w:cs="Arial"/>
          <w:sz w:val="22"/>
          <w:szCs w:val="22"/>
          <w:lang w:eastAsia="en-US"/>
        </w:rPr>
        <w:t>.2021 г.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C794C" w:rsidRPr="007E3699" w:rsidRDefault="00A46BD7" w:rsidP="00753E96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01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</w:t>
      </w:r>
      <w:r w:rsidR="00A53605">
        <w:rPr>
          <w:rFonts w:ascii="Arial" w:hAnsi="Arial" w:cs="Arial"/>
          <w:sz w:val="22"/>
          <w:szCs w:val="22"/>
          <w:lang w:eastAsia="en-US"/>
        </w:rPr>
        <w:t>1</w:t>
      </w:r>
      <w:r>
        <w:rPr>
          <w:rFonts w:ascii="Arial" w:hAnsi="Arial" w:cs="Arial"/>
          <w:sz w:val="22"/>
          <w:szCs w:val="22"/>
          <w:lang w:eastAsia="en-US"/>
        </w:rPr>
        <w:t>2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.2021г объявление  размещено на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="001C794C" w:rsidRPr="007E3699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="001C794C" w:rsidRPr="007E3699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>://</w:t>
      </w:r>
      <w:hyperlink r:id="rId6" w:history="1"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="001C794C" w:rsidRPr="007E3699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="001C794C" w:rsidRPr="007E3699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1C794C" w:rsidRPr="007E3699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="001C794C" w:rsidRPr="007E3699">
        <w:rPr>
          <w:rStyle w:val="FontStyle28"/>
          <w:rFonts w:ascii="Arial" w:hAnsi="Arial" w:cs="Arial"/>
          <w:sz w:val="22"/>
          <w:szCs w:val="22"/>
        </w:rPr>
        <w:t>)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.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</w:t>
      </w:r>
    </w:p>
    <w:p w:rsidR="007E3699" w:rsidRDefault="001C794C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53605">
        <w:rPr>
          <w:rFonts w:ascii="Arial" w:hAnsi="Arial" w:cs="Arial"/>
          <w:sz w:val="22"/>
          <w:szCs w:val="22"/>
          <w:lang w:eastAsia="en-US"/>
        </w:rPr>
        <w:t>На 1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>5</w:t>
      </w:r>
      <w:r w:rsidRPr="00A53605">
        <w:rPr>
          <w:rFonts w:ascii="Arial" w:hAnsi="Arial" w:cs="Arial"/>
          <w:sz w:val="22"/>
          <w:szCs w:val="22"/>
          <w:lang w:eastAsia="en-US"/>
        </w:rPr>
        <w:t>:00 ч. 2</w:t>
      </w:r>
      <w:r w:rsidR="00A46BD7">
        <w:rPr>
          <w:rFonts w:ascii="Arial" w:hAnsi="Arial" w:cs="Arial"/>
          <w:sz w:val="22"/>
          <w:szCs w:val="22"/>
          <w:lang w:eastAsia="en-US"/>
        </w:rPr>
        <w:t>1</w:t>
      </w:r>
      <w:r w:rsidRPr="00A53605">
        <w:rPr>
          <w:rFonts w:ascii="Arial" w:hAnsi="Arial" w:cs="Arial"/>
          <w:sz w:val="22"/>
          <w:szCs w:val="22"/>
          <w:lang w:eastAsia="en-US"/>
        </w:rPr>
        <w:t>.1</w:t>
      </w:r>
      <w:r w:rsidR="00A46BD7">
        <w:rPr>
          <w:rFonts w:ascii="Arial" w:hAnsi="Arial" w:cs="Arial"/>
          <w:sz w:val="22"/>
          <w:szCs w:val="22"/>
          <w:lang w:eastAsia="en-US"/>
        </w:rPr>
        <w:t>2</w:t>
      </w:r>
      <w:r w:rsidRPr="00A53605">
        <w:rPr>
          <w:rFonts w:ascii="Arial" w:hAnsi="Arial" w:cs="Arial"/>
          <w:sz w:val="22"/>
          <w:szCs w:val="22"/>
          <w:lang w:eastAsia="en-US"/>
        </w:rPr>
        <w:t xml:space="preserve">.2021 </w:t>
      </w:r>
      <w:r w:rsidR="00F44DC3" w:rsidRPr="00A53605">
        <w:rPr>
          <w:rFonts w:ascii="Arial" w:hAnsi="Arial" w:cs="Arial"/>
          <w:sz w:val="22"/>
          <w:szCs w:val="22"/>
          <w:lang w:eastAsia="en-US"/>
        </w:rPr>
        <w:t xml:space="preserve"> в адрес организатора конкурса 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было подано </w:t>
      </w:r>
      <w:r w:rsidR="00705615">
        <w:rPr>
          <w:rFonts w:ascii="Arial" w:hAnsi="Arial" w:cs="Arial"/>
          <w:sz w:val="22"/>
          <w:szCs w:val="22"/>
          <w:lang w:eastAsia="en-US"/>
        </w:rPr>
        <w:t>2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 заявки от субъектов </w:t>
      </w:r>
      <w:r w:rsidR="00753E96">
        <w:rPr>
          <w:rFonts w:ascii="Arial" w:hAnsi="Arial" w:cs="Arial"/>
          <w:sz w:val="22"/>
          <w:szCs w:val="22"/>
          <w:lang w:eastAsia="en-US"/>
        </w:rPr>
        <w:t xml:space="preserve">малого </w:t>
      </w:r>
      <w:r w:rsidR="005163D1">
        <w:rPr>
          <w:rFonts w:ascii="Arial" w:hAnsi="Arial" w:cs="Arial"/>
          <w:sz w:val="22"/>
          <w:szCs w:val="22"/>
          <w:lang w:eastAsia="en-US"/>
        </w:rPr>
        <w:t>и среднего предпринимательства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 для участия в районном Конкурсе</w:t>
      </w:r>
      <w:r w:rsidR="007E3699" w:rsidRPr="00A53605">
        <w:rPr>
          <w:rFonts w:ascii="Arial" w:hAnsi="Arial" w:cs="Arial"/>
          <w:sz w:val="22"/>
          <w:szCs w:val="22"/>
          <w:lang w:eastAsia="en-US"/>
        </w:rPr>
        <w:t>.</w:t>
      </w:r>
    </w:p>
    <w:p w:rsidR="00A53605" w:rsidRPr="00A53605" w:rsidRDefault="00A53605" w:rsidP="00A53605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53605">
        <w:rPr>
          <w:rFonts w:ascii="Arial" w:hAnsi="Arial" w:cs="Arial"/>
          <w:sz w:val="22"/>
          <w:szCs w:val="22"/>
        </w:rPr>
        <w:lastRenderedPageBreak/>
        <w:t>Вскрытие конвертов с заявками на участие в отборе, поданными на бумажном носителе,  производи</w:t>
      </w:r>
      <w:r w:rsidR="00D27305">
        <w:rPr>
          <w:rFonts w:ascii="Arial" w:hAnsi="Arial" w:cs="Arial"/>
          <w:sz w:val="22"/>
          <w:szCs w:val="22"/>
        </w:rPr>
        <w:t>тся</w:t>
      </w:r>
      <w:r w:rsidRPr="00A53605">
        <w:rPr>
          <w:rFonts w:ascii="Arial" w:hAnsi="Arial" w:cs="Arial"/>
          <w:sz w:val="22"/>
          <w:szCs w:val="22"/>
        </w:rPr>
        <w:t xml:space="preserve"> в порядке их поступления согласно Журналу регистрации поступления заявок на участие в Конкурсе. </w:t>
      </w:r>
    </w:p>
    <w:p w:rsidR="00A53605" w:rsidRDefault="00A53605" w:rsidP="004E1FD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53605">
        <w:rPr>
          <w:rFonts w:ascii="Arial" w:hAnsi="Arial" w:cs="Arial"/>
          <w:sz w:val="22"/>
          <w:szCs w:val="22"/>
        </w:rPr>
        <w:t>На  Конкурс  представлены  заявки  следующих  участников отбора:</w:t>
      </w:r>
    </w:p>
    <w:p w:rsidR="00BA3FD6" w:rsidRDefault="00BA3FD6" w:rsidP="00753E9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</w:t>
      </w:r>
      <w:r w:rsidR="00366CBF">
        <w:rPr>
          <w:rFonts w:ascii="Arial" w:hAnsi="Arial" w:cs="Arial"/>
          <w:sz w:val="22"/>
          <w:szCs w:val="22"/>
        </w:rPr>
        <w:t xml:space="preserve">дивидуальный предприниматель Бородина Татьяна Михайловна, проект «Развитие хлебопекарного производства в поселке </w:t>
      </w:r>
      <w:proofErr w:type="spellStart"/>
      <w:r w:rsidR="00366CBF">
        <w:rPr>
          <w:rFonts w:ascii="Arial" w:hAnsi="Arial" w:cs="Arial"/>
          <w:sz w:val="22"/>
          <w:szCs w:val="22"/>
        </w:rPr>
        <w:t>Клюквинка</w:t>
      </w:r>
      <w:proofErr w:type="spellEnd"/>
      <w:r w:rsidR="00366CBF">
        <w:rPr>
          <w:rFonts w:ascii="Arial" w:hAnsi="Arial" w:cs="Arial"/>
          <w:sz w:val="22"/>
          <w:szCs w:val="22"/>
        </w:rPr>
        <w:t xml:space="preserve"> Томской области»</w:t>
      </w:r>
      <w:r w:rsidR="00D27305">
        <w:rPr>
          <w:rFonts w:ascii="Arial" w:hAnsi="Arial" w:cs="Arial"/>
          <w:sz w:val="22"/>
          <w:szCs w:val="22"/>
        </w:rPr>
        <w:t>, 6365</w:t>
      </w:r>
      <w:r w:rsidR="00A46BD7">
        <w:rPr>
          <w:rFonts w:ascii="Arial" w:hAnsi="Arial" w:cs="Arial"/>
          <w:sz w:val="22"/>
          <w:szCs w:val="22"/>
        </w:rPr>
        <w:t>1</w:t>
      </w:r>
      <w:r w:rsidR="00D27305">
        <w:rPr>
          <w:rFonts w:ascii="Arial" w:hAnsi="Arial" w:cs="Arial"/>
          <w:sz w:val="22"/>
          <w:szCs w:val="22"/>
        </w:rPr>
        <w:t xml:space="preserve">1, Томская область, </w:t>
      </w:r>
      <w:proofErr w:type="spellStart"/>
      <w:r w:rsidR="00D27305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D27305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="00D27305">
        <w:rPr>
          <w:rFonts w:ascii="Arial" w:hAnsi="Arial" w:cs="Arial"/>
          <w:sz w:val="22"/>
          <w:szCs w:val="22"/>
        </w:rPr>
        <w:t>п</w:t>
      </w:r>
      <w:proofErr w:type="gramStart"/>
      <w:r w:rsidR="00D27305">
        <w:rPr>
          <w:rFonts w:ascii="Arial" w:hAnsi="Arial" w:cs="Arial"/>
          <w:sz w:val="22"/>
          <w:szCs w:val="22"/>
        </w:rPr>
        <w:t>.К</w:t>
      </w:r>
      <w:proofErr w:type="gramEnd"/>
      <w:r w:rsidR="00D27305">
        <w:rPr>
          <w:rFonts w:ascii="Arial" w:hAnsi="Arial" w:cs="Arial"/>
          <w:sz w:val="22"/>
          <w:szCs w:val="22"/>
        </w:rPr>
        <w:t>люквинка</w:t>
      </w:r>
      <w:proofErr w:type="spellEnd"/>
      <w:r w:rsidR="00D2730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27305">
        <w:rPr>
          <w:rFonts w:ascii="Arial" w:hAnsi="Arial" w:cs="Arial"/>
          <w:sz w:val="22"/>
          <w:szCs w:val="22"/>
        </w:rPr>
        <w:t>ул.Комсомольская</w:t>
      </w:r>
      <w:proofErr w:type="spellEnd"/>
      <w:r w:rsidR="00D27305">
        <w:rPr>
          <w:rFonts w:ascii="Arial" w:hAnsi="Arial" w:cs="Arial"/>
          <w:sz w:val="22"/>
          <w:szCs w:val="22"/>
        </w:rPr>
        <w:t xml:space="preserve">, д.11 </w:t>
      </w:r>
      <w:r w:rsidR="00366CBF">
        <w:rPr>
          <w:rFonts w:ascii="Arial" w:hAnsi="Arial" w:cs="Arial"/>
          <w:sz w:val="22"/>
          <w:szCs w:val="22"/>
        </w:rPr>
        <w:t>;</w:t>
      </w:r>
    </w:p>
    <w:p w:rsidR="00D27305" w:rsidRPr="00753E96" w:rsidRDefault="00366CBF" w:rsidP="00753E9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53E96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proofErr w:type="spellStart"/>
      <w:r w:rsidRPr="00753E96">
        <w:rPr>
          <w:rFonts w:ascii="Arial" w:hAnsi="Arial" w:cs="Arial"/>
          <w:sz w:val="22"/>
          <w:szCs w:val="22"/>
        </w:rPr>
        <w:t>Флегентов</w:t>
      </w:r>
      <w:proofErr w:type="spellEnd"/>
      <w:r w:rsidRPr="00753E96">
        <w:rPr>
          <w:rFonts w:ascii="Arial" w:hAnsi="Arial" w:cs="Arial"/>
          <w:sz w:val="22"/>
          <w:szCs w:val="22"/>
        </w:rPr>
        <w:t xml:space="preserve"> Антон Сергеевич, проект «Оказание услуг спецтехникой»</w:t>
      </w:r>
      <w:r w:rsidR="00D27305" w:rsidRPr="00753E96">
        <w:rPr>
          <w:rFonts w:ascii="Arial" w:hAnsi="Arial" w:cs="Arial"/>
          <w:sz w:val="22"/>
          <w:szCs w:val="22"/>
        </w:rPr>
        <w:t xml:space="preserve">, 636500, Томская область, </w:t>
      </w:r>
      <w:proofErr w:type="spellStart"/>
      <w:r w:rsidR="00D27305" w:rsidRPr="00753E96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D27305" w:rsidRPr="00753E96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="00D27305" w:rsidRPr="00753E96">
        <w:rPr>
          <w:rFonts w:ascii="Arial" w:hAnsi="Arial" w:cs="Arial"/>
          <w:sz w:val="22"/>
          <w:szCs w:val="22"/>
        </w:rPr>
        <w:t>р.п</w:t>
      </w:r>
      <w:proofErr w:type="gramStart"/>
      <w:r w:rsidR="00D27305" w:rsidRPr="00753E96">
        <w:rPr>
          <w:rFonts w:ascii="Arial" w:hAnsi="Arial" w:cs="Arial"/>
          <w:sz w:val="22"/>
          <w:szCs w:val="22"/>
        </w:rPr>
        <w:t>.Б</w:t>
      </w:r>
      <w:proofErr w:type="gramEnd"/>
      <w:r w:rsidR="00D27305" w:rsidRPr="00753E96">
        <w:rPr>
          <w:rFonts w:ascii="Arial" w:hAnsi="Arial" w:cs="Arial"/>
          <w:sz w:val="22"/>
          <w:szCs w:val="22"/>
        </w:rPr>
        <w:t>елый</w:t>
      </w:r>
      <w:proofErr w:type="spellEnd"/>
      <w:r w:rsidR="00D27305" w:rsidRPr="00753E96">
        <w:rPr>
          <w:rFonts w:ascii="Arial" w:hAnsi="Arial" w:cs="Arial"/>
          <w:sz w:val="22"/>
          <w:szCs w:val="22"/>
        </w:rPr>
        <w:t xml:space="preserve"> Яр, ул.</w:t>
      </w:r>
      <w:r w:rsidR="00753E96" w:rsidRPr="00753E96">
        <w:rPr>
          <w:rFonts w:ascii="Arial" w:hAnsi="Arial" w:cs="Arial"/>
          <w:sz w:val="22"/>
          <w:szCs w:val="22"/>
        </w:rPr>
        <w:t xml:space="preserve"> </w:t>
      </w:r>
      <w:r w:rsidR="00777135">
        <w:rPr>
          <w:rFonts w:ascii="Arial" w:hAnsi="Arial" w:cs="Arial"/>
          <w:sz w:val="22"/>
          <w:szCs w:val="22"/>
        </w:rPr>
        <w:t>Зеленый Лог</w:t>
      </w:r>
      <w:r w:rsidR="00D27305" w:rsidRPr="00753E96">
        <w:rPr>
          <w:rFonts w:ascii="Arial" w:hAnsi="Arial" w:cs="Arial"/>
          <w:sz w:val="22"/>
          <w:szCs w:val="22"/>
        </w:rPr>
        <w:t>, д.1</w:t>
      </w:r>
      <w:r w:rsidR="00777135">
        <w:rPr>
          <w:rFonts w:ascii="Arial" w:hAnsi="Arial" w:cs="Arial"/>
          <w:sz w:val="22"/>
          <w:szCs w:val="22"/>
        </w:rPr>
        <w:t>7</w:t>
      </w:r>
      <w:r w:rsidR="00753E96" w:rsidRPr="00753E96">
        <w:rPr>
          <w:rFonts w:ascii="Arial" w:hAnsi="Arial" w:cs="Arial"/>
          <w:sz w:val="22"/>
          <w:szCs w:val="22"/>
        </w:rPr>
        <w:t>.</w:t>
      </w:r>
    </w:p>
    <w:p w:rsidR="00705615" w:rsidRDefault="00705615" w:rsidP="00857D16">
      <w:pPr>
        <w:jc w:val="center"/>
        <w:rPr>
          <w:b/>
          <w:sz w:val="22"/>
          <w:szCs w:val="22"/>
        </w:rPr>
      </w:pPr>
    </w:p>
    <w:p w:rsidR="00857D16" w:rsidRPr="00F816F3" w:rsidRDefault="00857D16" w:rsidP="00857D16">
      <w:pPr>
        <w:jc w:val="center"/>
        <w:rPr>
          <w:b/>
          <w:sz w:val="22"/>
          <w:szCs w:val="22"/>
        </w:rPr>
      </w:pPr>
      <w:r w:rsidRPr="00F816F3">
        <w:rPr>
          <w:b/>
          <w:sz w:val="22"/>
          <w:szCs w:val="22"/>
        </w:rPr>
        <w:t>Перечень документов, предоставляемых в составе заявки</w:t>
      </w:r>
    </w:p>
    <w:p w:rsidR="00857D16" w:rsidRDefault="00857D16" w:rsidP="00857D16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1984"/>
      </w:tblGrid>
      <w:tr w:rsidR="00705615" w:rsidRPr="00AA24FD" w:rsidTr="00705615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AA24FD" w:rsidRDefault="00705615" w:rsidP="00857D16">
            <w:pPr>
              <w:pStyle w:val="Style14"/>
              <w:widowControl/>
              <w:spacing w:line="240" w:lineRule="auto"/>
              <w:ind w:right="-40"/>
              <w:rPr>
                <w:rStyle w:val="FontStyle28"/>
                <w:rFonts w:ascii="Arial" w:hAnsi="Arial" w:cs="Arial"/>
                <w:sz w:val="20"/>
                <w:szCs w:val="20"/>
              </w:rPr>
            </w:pPr>
            <w:r w:rsidRPr="00AA24FD">
              <w:rPr>
                <w:rStyle w:val="FontStyle28"/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05615" w:rsidRPr="00AA24FD" w:rsidRDefault="00705615" w:rsidP="002834C0">
            <w:pPr>
              <w:pStyle w:val="Style14"/>
              <w:widowControl/>
              <w:spacing w:line="283" w:lineRule="exact"/>
              <w:ind w:right="19"/>
              <w:jc w:val="lef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ИП Бородина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05615" w:rsidRPr="00AA24FD" w:rsidRDefault="00705615" w:rsidP="00A806F8">
            <w:pPr>
              <w:pStyle w:val="Style14"/>
              <w:widowControl/>
              <w:spacing w:line="283" w:lineRule="exact"/>
              <w:ind w:right="19"/>
              <w:jc w:val="lef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ИП </w:t>
            </w:r>
            <w:proofErr w:type="spellStart"/>
            <w:r>
              <w:rPr>
                <w:rStyle w:val="FontStyle28"/>
                <w:rFonts w:ascii="Arial" w:hAnsi="Arial" w:cs="Arial"/>
                <w:sz w:val="20"/>
                <w:szCs w:val="20"/>
              </w:rPr>
              <w:t>Флегентов</w:t>
            </w:r>
            <w:proofErr w:type="spellEnd"/>
          </w:p>
        </w:tc>
      </w:tr>
      <w:tr w:rsidR="0070561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A806F8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Заявка на участие в отборе (форма № 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5" w:rsidRDefault="003B6F77" w:rsidP="003B6F77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5" w:rsidRDefault="003B6F77" w:rsidP="003B6F77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70561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6E0BE0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В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7777E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7E5" w:rsidRPr="00857D16" w:rsidRDefault="007777E5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В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5" w:rsidRDefault="007777E5" w:rsidP="00837D2A">
            <w:pPr>
              <w:pStyle w:val="Style13"/>
              <w:widowControl/>
              <w:jc w:val="center"/>
            </w:pPr>
            <w:r>
              <w:t xml:space="preserve">+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E5" w:rsidRDefault="007777E5" w:rsidP="00327D3B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70561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6E0BE0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К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опии документов, удостоверяющих личность (для физического лица)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70561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6E0BE0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Д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окументы, подтверждающие полномочия лица на осуществление действий от имени участника отбора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70561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6E0BE0">
            <w:pPr>
              <w:pStyle w:val="Style14"/>
              <w:widowControl/>
              <w:spacing w:line="269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К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опии учредительных документов участника отбора (для юридического лица)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70561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6E0BE0">
            <w:pPr>
              <w:pStyle w:val="Style14"/>
              <w:widowControl/>
              <w:spacing w:line="269" w:lineRule="exact"/>
              <w:ind w:firstLine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С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мета расходов, на финансовое обеспечение которых предоставляется субсидия</w:t>
            </w: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(форма № 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70561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О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сновные финансово-экономические показатели предпринимательского проекта по форме</w:t>
            </w: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(форма № 3)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705615" w:rsidTr="003B6F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Б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изнес-план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705615" w:rsidTr="003B6F77">
        <w:trPr>
          <w:trHeight w:val="88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615" w:rsidRPr="00857D16" w:rsidRDefault="00705615" w:rsidP="002834C0">
            <w:pPr>
              <w:pStyle w:val="Style14"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З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5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</w:tr>
      <w:tr w:rsidR="00705615" w:rsidRPr="00146CE1" w:rsidTr="003B6F77"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615" w:rsidRPr="00857D16" w:rsidRDefault="00705615" w:rsidP="00A806F8">
            <w:pPr>
              <w:pStyle w:val="Style14"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Справка об отсутствии </w:t>
            </w:r>
            <w:r w:rsidRPr="00857D16">
              <w:rPr>
                <w:rFonts w:ascii="Arial" w:hAnsi="Arial" w:cs="Arial"/>
                <w:sz w:val="20"/>
                <w:szCs w:val="20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Pr="00146CE1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5615" w:rsidRPr="00146CE1" w:rsidRDefault="007777E5" w:rsidP="003B6F77">
            <w:pPr>
              <w:pStyle w:val="Style13"/>
              <w:widowControl/>
              <w:jc w:val="center"/>
            </w:pPr>
            <w:r>
              <w:t>+</w:t>
            </w:r>
          </w:p>
        </w:tc>
      </w:tr>
    </w:tbl>
    <w:p w:rsidR="00857D16" w:rsidRDefault="00857D16" w:rsidP="00857D16"/>
    <w:p w:rsidR="006D13EF" w:rsidRPr="00DF5C40" w:rsidRDefault="006D13EF" w:rsidP="006D13EF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6D13EF" w:rsidRDefault="006D13EF" w:rsidP="006D13EF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 xml:space="preserve">Комиссии </w:t>
      </w:r>
      <w:r>
        <w:rPr>
          <w:rFonts w:ascii="Arial" w:hAnsi="Arial" w:cs="Arial"/>
          <w:sz w:val="22"/>
          <w:szCs w:val="22"/>
        </w:rPr>
        <w:t>по каждому соискателю:</w:t>
      </w:r>
    </w:p>
    <w:p w:rsidR="006D13EF" w:rsidRDefault="006D13EF" w:rsidP="006D13EF">
      <w:pPr>
        <w:pStyle w:val="1"/>
        <w:rPr>
          <w:rFonts w:ascii="Arial" w:hAnsi="Arial" w:cs="Arial"/>
          <w:sz w:val="22"/>
          <w:szCs w:val="22"/>
        </w:rPr>
      </w:pPr>
    </w:p>
    <w:p w:rsidR="006D13EF" w:rsidRDefault="006D13EF" w:rsidP="008E2FD5">
      <w:pPr>
        <w:pStyle w:val="a3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b/>
          <w:sz w:val="22"/>
          <w:szCs w:val="22"/>
        </w:rPr>
        <w:t>Индивидуальный предприниматель Бородина Татьяна Михайловна</w:t>
      </w:r>
      <w:r w:rsidRPr="006D13EF">
        <w:rPr>
          <w:rFonts w:ascii="Arial" w:hAnsi="Arial" w:cs="Arial"/>
          <w:sz w:val="22"/>
          <w:szCs w:val="22"/>
        </w:rPr>
        <w:t xml:space="preserve">, проект «Развитие хлебопекарного производства в поселке </w:t>
      </w:r>
      <w:proofErr w:type="spellStart"/>
      <w:r w:rsidRPr="006D13EF">
        <w:rPr>
          <w:rFonts w:ascii="Arial" w:hAnsi="Arial" w:cs="Arial"/>
          <w:sz w:val="22"/>
          <w:szCs w:val="22"/>
        </w:rPr>
        <w:t>Клюквинка</w:t>
      </w:r>
      <w:proofErr w:type="spellEnd"/>
      <w:r w:rsidRPr="006D13EF">
        <w:rPr>
          <w:rFonts w:ascii="Arial" w:hAnsi="Arial" w:cs="Arial"/>
          <w:sz w:val="22"/>
          <w:szCs w:val="22"/>
        </w:rPr>
        <w:t xml:space="preserve"> Томской области»</w:t>
      </w:r>
      <w:r>
        <w:rPr>
          <w:rFonts w:ascii="Arial" w:hAnsi="Arial" w:cs="Arial"/>
          <w:sz w:val="22"/>
          <w:szCs w:val="22"/>
        </w:rPr>
        <w:t xml:space="preserve">  документы представлены в полном объеме в соответствии с объявлением</w:t>
      </w:r>
      <w:r w:rsidR="008E2FD5">
        <w:rPr>
          <w:rFonts w:ascii="Arial" w:hAnsi="Arial" w:cs="Arial"/>
          <w:sz w:val="22"/>
          <w:szCs w:val="22"/>
        </w:rPr>
        <w:t>.</w:t>
      </w:r>
    </w:p>
    <w:p w:rsidR="008D40BF" w:rsidRDefault="008D40BF" w:rsidP="008E2FD5">
      <w:pPr>
        <w:ind w:left="66"/>
        <w:rPr>
          <w:rFonts w:ascii="Arial" w:hAnsi="Arial" w:cs="Arial"/>
          <w:sz w:val="22"/>
          <w:szCs w:val="22"/>
        </w:rPr>
      </w:pPr>
    </w:p>
    <w:p w:rsidR="006D13EF" w:rsidRPr="008E2FD5" w:rsidRDefault="006D13EF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 «ЗА» - </w:t>
      </w:r>
      <w:r w:rsidR="008E2FD5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6D13EF" w:rsidRPr="00ED4673" w:rsidRDefault="006D13EF" w:rsidP="006D13EF">
      <w:pPr>
        <w:ind w:left="360"/>
        <w:rPr>
          <w:rFonts w:ascii="Arial" w:hAnsi="Arial" w:cs="Arial"/>
          <w:b/>
          <w:sz w:val="20"/>
          <w:szCs w:val="20"/>
        </w:rPr>
      </w:pPr>
      <w:r w:rsidRPr="00DF5C40">
        <w:rPr>
          <w:rFonts w:ascii="Arial" w:hAnsi="Arial" w:cs="Arial"/>
          <w:sz w:val="22"/>
          <w:szCs w:val="22"/>
        </w:rPr>
        <w:t xml:space="preserve">     </w:t>
      </w:r>
    </w:p>
    <w:p w:rsidR="008D40BF" w:rsidRDefault="008E2FD5" w:rsidP="008D40BF">
      <w:pPr>
        <w:pStyle w:val="a3"/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b/>
          <w:sz w:val="22"/>
          <w:szCs w:val="22"/>
        </w:rPr>
        <w:lastRenderedPageBreak/>
        <w:t xml:space="preserve">Индивидуальный предприниматель </w:t>
      </w:r>
      <w:proofErr w:type="spellStart"/>
      <w:r w:rsidRPr="008E2FD5">
        <w:rPr>
          <w:rFonts w:ascii="Arial" w:hAnsi="Arial" w:cs="Arial"/>
          <w:b/>
          <w:sz w:val="22"/>
          <w:szCs w:val="22"/>
        </w:rPr>
        <w:t>Флегентов</w:t>
      </w:r>
      <w:proofErr w:type="spellEnd"/>
      <w:r w:rsidRPr="008E2FD5">
        <w:rPr>
          <w:rFonts w:ascii="Arial" w:hAnsi="Arial" w:cs="Arial"/>
          <w:b/>
          <w:sz w:val="22"/>
          <w:szCs w:val="22"/>
        </w:rPr>
        <w:t xml:space="preserve"> Антон Сергеевич</w:t>
      </w:r>
      <w:r w:rsidRPr="008E2FD5">
        <w:rPr>
          <w:rFonts w:ascii="Arial" w:hAnsi="Arial" w:cs="Arial"/>
          <w:sz w:val="22"/>
          <w:szCs w:val="22"/>
        </w:rPr>
        <w:t xml:space="preserve">, проект «Оказание услуг спецтехникой» </w:t>
      </w:r>
      <w:r w:rsidR="008D40BF">
        <w:rPr>
          <w:rFonts w:ascii="Arial" w:hAnsi="Arial" w:cs="Arial"/>
          <w:sz w:val="22"/>
          <w:szCs w:val="22"/>
        </w:rPr>
        <w:t>документы представлены в полном объеме в соответствии с объявлением.</w:t>
      </w:r>
    </w:p>
    <w:p w:rsidR="008E2FD5" w:rsidRPr="008D40BF" w:rsidRDefault="008E2FD5" w:rsidP="008D40BF">
      <w:pPr>
        <w:rPr>
          <w:rFonts w:ascii="Arial" w:hAnsi="Arial" w:cs="Arial"/>
          <w:sz w:val="22"/>
          <w:szCs w:val="22"/>
        </w:rPr>
      </w:pPr>
    </w:p>
    <w:p w:rsidR="008E2FD5" w:rsidRPr="008E2FD5" w:rsidRDefault="006D13EF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- 5     / «ПРОТИВ» - </w:t>
      </w:r>
      <w:r w:rsidR="008E2FD5">
        <w:rPr>
          <w:rFonts w:ascii="Arial" w:hAnsi="Arial" w:cs="Arial"/>
          <w:sz w:val="22"/>
          <w:szCs w:val="22"/>
        </w:rPr>
        <w:t xml:space="preserve">0. </w:t>
      </w:r>
      <w:r w:rsidR="008E2FD5" w:rsidRPr="008E2FD5">
        <w:rPr>
          <w:rFonts w:ascii="Arial" w:hAnsi="Arial" w:cs="Arial"/>
          <w:sz w:val="22"/>
          <w:szCs w:val="22"/>
        </w:rPr>
        <w:t>Принято единогласно.</w:t>
      </w:r>
    </w:p>
    <w:p w:rsidR="00366CBF" w:rsidRDefault="00366CBF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366CBF" w:rsidRDefault="00366CBF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ПО ВТОРОМУ ВОПРОСУ ПОВЕСТКИ:</w:t>
      </w:r>
    </w:p>
    <w:p w:rsidR="00F44DC3" w:rsidRDefault="00F44DC3" w:rsidP="00F44DC3">
      <w:pPr>
        <w:ind w:firstLine="709"/>
        <w:jc w:val="both"/>
      </w:pPr>
    </w:p>
    <w:p w:rsidR="00D004F0" w:rsidRPr="004F5B37" w:rsidRDefault="00F44DC3" w:rsidP="004F5B3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837D2A" w:rsidRPr="001002EF">
        <w:rPr>
          <w:rFonts w:ascii="Arial" w:hAnsi="Arial" w:cs="Arial"/>
          <w:sz w:val="22"/>
          <w:szCs w:val="22"/>
        </w:rPr>
        <w:t>Досужева</w:t>
      </w:r>
      <w:proofErr w:type="spellEnd"/>
      <w:r w:rsidR="00837D2A" w:rsidRPr="001002EF">
        <w:rPr>
          <w:rFonts w:ascii="Arial" w:hAnsi="Arial" w:cs="Arial"/>
          <w:sz w:val="22"/>
          <w:szCs w:val="22"/>
        </w:rPr>
        <w:t xml:space="preserve"> Любовь</w:t>
      </w:r>
      <w:r w:rsidR="00837D2A">
        <w:rPr>
          <w:rFonts w:ascii="Arial" w:hAnsi="Arial" w:cs="Arial"/>
          <w:sz w:val="22"/>
          <w:szCs w:val="22"/>
        </w:rPr>
        <w:t xml:space="preserve"> </w:t>
      </w:r>
      <w:r w:rsidR="00837D2A" w:rsidRPr="001002EF">
        <w:rPr>
          <w:rFonts w:ascii="Arial" w:hAnsi="Arial" w:cs="Arial"/>
          <w:sz w:val="22"/>
          <w:szCs w:val="22"/>
        </w:rPr>
        <w:t>Александровна</w:t>
      </w:r>
      <w:r w:rsidR="00837D2A" w:rsidRPr="001002EF">
        <w:rPr>
          <w:rFonts w:ascii="Arial" w:eastAsia="Calibri" w:hAnsi="Arial" w:cs="Arial"/>
          <w:sz w:val="22"/>
          <w:szCs w:val="22"/>
        </w:rPr>
        <w:t xml:space="preserve">, </w:t>
      </w:r>
      <w:r w:rsidR="00837D2A"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837D2A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837D2A" w:rsidRPr="001002EF">
        <w:rPr>
          <w:rFonts w:ascii="Arial" w:hAnsi="Arial" w:cs="Arial"/>
          <w:sz w:val="22"/>
          <w:szCs w:val="22"/>
        </w:rPr>
        <w:t xml:space="preserve"> района по социальным вопросам Администрации </w:t>
      </w:r>
      <w:proofErr w:type="spellStart"/>
      <w:r w:rsidR="00837D2A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837D2A" w:rsidRPr="001002EF">
        <w:rPr>
          <w:rFonts w:ascii="Arial" w:hAnsi="Arial" w:cs="Arial"/>
          <w:sz w:val="22"/>
          <w:szCs w:val="22"/>
        </w:rPr>
        <w:t xml:space="preserve"> района</w:t>
      </w:r>
      <w:r w:rsidR="00926200" w:rsidRPr="005163D1">
        <w:rPr>
          <w:rFonts w:ascii="Arial" w:hAnsi="Arial" w:cs="Arial"/>
          <w:sz w:val="22"/>
          <w:szCs w:val="22"/>
        </w:rPr>
        <w:t>.</w:t>
      </w:r>
    </w:p>
    <w:p w:rsidR="00142E70" w:rsidRDefault="00545069" w:rsidP="0054506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42E70" w:rsidRPr="004F5B37">
        <w:rPr>
          <w:rFonts w:ascii="Arial" w:hAnsi="Arial" w:cs="Arial"/>
          <w:sz w:val="22"/>
          <w:szCs w:val="22"/>
        </w:rPr>
        <w:t xml:space="preserve">В соответствии </w:t>
      </w:r>
      <w:r w:rsidR="00142E70" w:rsidRPr="00BB6FCD">
        <w:rPr>
          <w:rFonts w:ascii="Arial" w:hAnsi="Arial" w:cs="Arial"/>
          <w:sz w:val="22"/>
          <w:szCs w:val="22"/>
        </w:rPr>
        <w:t>с</w:t>
      </w:r>
      <w:r w:rsidR="00142E70">
        <w:rPr>
          <w:rFonts w:ascii="Arial" w:hAnsi="Arial" w:cs="Arial"/>
          <w:sz w:val="22"/>
          <w:szCs w:val="22"/>
        </w:rPr>
        <w:t xml:space="preserve"> пунктом</w:t>
      </w:r>
      <w:r w:rsidR="00142E70" w:rsidRPr="00BB6FCD">
        <w:rPr>
          <w:rFonts w:ascii="Arial" w:hAnsi="Arial" w:cs="Arial"/>
          <w:sz w:val="22"/>
          <w:szCs w:val="22"/>
        </w:rPr>
        <w:t xml:space="preserve"> 2</w:t>
      </w:r>
      <w:r w:rsidR="00142E70">
        <w:rPr>
          <w:rFonts w:ascii="Arial" w:hAnsi="Arial" w:cs="Arial"/>
          <w:sz w:val="22"/>
          <w:szCs w:val="22"/>
        </w:rPr>
        <w:t>1</w:t>
      </w:r>
      <w:r w:rsidR="00142E70" w:rsidRPr="00BB6FCD">
        <w:rPr>
          <w:rFonts w:ascii="Arial" w:hAnsi="Arial" w:cs="Arial"/>
          <w:sz w:val="22"/>
          <w:szCs w:val="22"/>
        </w:rPr>
        <w:t xml:space="preserve"> </w:t>
      </w:r>
      <w:r w:rsidR="00142E70" w:rsidRPr="00BB6FCD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142E70" w:rsidRPr="00BB6FCD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142E70" w:rsidRPr="00BB6FCD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142E70" w:rsidRPr="00BB6FCD">
        <w:rPr>
          <w:rFonts w:ascii="Arial" w:hAnsi="Arial" w:cs="Arial"/>
          <w:sz w:val="22"/>
          <w:szCs w:val="22"/>
        </w:rPr>
        <w:t>постановлением Администрации Верхнекетского района от 16.07.2021 № 578</w:t>
      </w:r>
      <w:r w:rsidR="00142E70" w:rsidRPr="004F5B37">
        <w:rPr>
          <w:rFonts w:ascii="Arial" w:hAnsi="Arial" w:cs="Arial"/>
          <w:sz w:val="22"/>
          <w:szCs w:val="22"/>
        </w:rPr>
        <w:t xml:space="preserve"> </w:t>
      </w:r>
      <w:r w:rsidR="00142E70">
        <w:rPr>
          <w:rFonts w:ascii="Arial" w:hAnsi="Arial" w:cs="Arial"/>
          <w:sz w:val="22"/>
          <w:szCs w:val="22"/>
        </w:rPr>
        <w:t>назначить д</w:t>
      </w:r>
      <w:r w:rsidRPr="00545069">
        <w:rPr>
          <w:rFonts w:ascii="Arial" w:hAnsi="Arial" w:cs="Arial"/>
          <w:sz w:val="22"/>
          <w:szCs w:val="22"/>
        </w:rPr>
        <w:t>ат</w:t>
      </w:r>
      <w:r w:rsidR="00142E70">
        <w:rPr>
          <w:rFonts w:ascii="Arial" w:hAnsi="Arial" w:cs="Arial"/>
          <w:sz w:val="22"/>
          <w:szCs w:val="22"/>
        </w:rPr>
        <w:t>у</w:t>
      </w:r>
      <w:r w:rsidRPr="00545069">
        <w:rPr>
          <w:rFonts w:ascii="Arial" w:hAnsi="Arial" w:cs="Arial"/>
          <w:sz w:val="22"/>
          <w:szCs w:val="22"/>
        </w:rPr>
        <w:t xml:space="preserve"> рассмотрения заявок соискателей  конкурс</w:t>
      </w:r>
      <w:r>
        <w:rPr>
          <w:rFonts w:ascii="Arial" w:hAnsi="Arial" w:cs="Arial"/>
          <w:sz w:val="22"/>
          <w:szCs w:val="22"/>
        </w:rPr>
        <w:t>а</w:t>
      </w:r>
      <w:r w:rsidRPr="00545069">
        <w:rPr>
          <w:rFonts w:ascii="Arial" w:hAnsi="Arial" w:cs="Arial"/>
          <w:sz w:val="22"/>
          <w:szCs w:val="22"/>
        </w:rPr>
        <w:t xml:space="preserve"> «Становление» 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 xml:space="preserve">на </w:t>
      </w:r>
      <w:r w:rsidR="00837D2A">
        <w:rPr>
          <w:rFonts w:ascii="Arial" w:hAnsi="Arial" w:cs="Arial"/>
          <w:b/>
          <w:sz w:val="22"/>
          <w:szCs w:val="22"/>
          <w:u w:val="single"/>
        </w:rPr>
        <w:t>22</w:t>
      </w:r>
      <w:r w:rsidR="00705615" w:rsidRPr="00705615">
        <w:rPr>
          <w:rFonts w:ascii="Arial" w:hAnsi="Arial" w:cs="Arial"/>
          <w:b/>
          <w:sz w:val="22"/>
          <w:szCs w:val="22"/>
          <w:u w:val="single"/>
        </w:rPr>
        <w:t>.12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>.2021 г</w:t>
      </w:r>
      <w:r w:rsidR="007777E5">
        <w:rPr>
          <w:rFonts w:ascii="Arial" w:hAnsi="Arial" w:cs="Arial"/>
          <w:sz w:val="22"/>
          <w:szCs w:val="22"/>
        </w:rPr>
        <w:t>.</w:t>
      </w:r>
    </w:p>
    <w:p w:rsidR="008E2FD5" w:rsidRDefault="008E2FD5" w:rsidP="008E2FD5">
      <w:pPr>
        <w:pStyle w:val="a7"/>
        <w:rPr>
          <w:rFonts w:ascii="Arial" w:hAnsi="Arial" w:cs="Arial"/>
          <w:b/>
        </w:rPr>
      </w:pPr>
    </w:p>
    <w:p w:rsidR="008E2FD5" w:rsidRPr="00DF5C40" w:rsidRDefault="008E2FD5" w:rsidP="008E2FD5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8E2FD5" w:rsidRDefault="008E2FD5" w:rsidP="008E2FD5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8E2FD5" w:rsidRPr="008E2FD5" w:rsidRDefault="008E2FD5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142E70" w:rsidRDefault="00142E70" w:rsidP="0054506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F44DC3" w:rsidRPr="00734A31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F44DC3" w:rsidRDefault="00F44DC3" w:rsidP="00F44DC3">
      <w:pPr>
        <w:ind w:firstLine="709"/>
        <w:jc w:val="both"/>
        <w:rPr>
          <w:b/>
        </w:rPr>
      </w:pPr>
    </w:p>
    <w:p w:rsidR="00142E70" w:rsidRPr="007F3DCA" w:rsidRDefault="00142E70" w:rsidP="00142E7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F3DCA">
        <w:rPr>
          <w:rFonts w:ascii="Arial" w:hAnsi="Arial" w:cs="Arial"/>
          <w:sz w:val="22"/>
          <w:szCs w:val="22"/>
        </w:rPr>
        <w:t>Документы, поступившие  в составе заявок соискателей,   соответствуют  перечню, утвержденному в порядке проведения Конкурса.</w:t>
      </w:r>
    </w:p>
    <w:p w:rsidR="00142E70" w:rsidRPr="007F3DCA" w:rsidRDefault="00142E70" w:rsidP="00142E7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F3DCA">
        <w:rPr>
          <w:rFonts w:ascii="Arial" w:hAnsi="Arial" w:cs="Arial"/>
          <w:sz w:val="22"/>
          <w:szCs w:val="22"/>
        </w:rPr>
        <w:t xml:space="preserve">Установить дату рассмотрения заявок на участие в отборе – </w:t>
      </w:r>
      <w:r w:rsidR="00837D2A">
        <w:rPr>
          <w:rFonts w:ascii="Arial" w:hAnsi="Arial" w:cs="Arial"/>
          <w:b/>
          <w:sz w:val="22"/>
          <w:szCs w:val="22"/>
        </w:rPr>
        <w:t>22</w:t>
      </w:r>
      <w:r w:rsidRPr="007777E5">
        <w:rPr>
          <w:rFonts w:ascii="Arial" w:hAnsi="Arial" w:cs="Arial"/>
          <w:b/>
          <w:sz w:val="22"/>
          <w:szCs w:val="22"/>
        </w:rPr>
        <w:t>.</w:t>
      </w:r>
      <w:r w:rsidR="00705615" w:rsidRPr="007777E5">
        <w:rPr>
          <w:rFonts w:ascii="Arial" w:hAnsi="Arial" w:cs="Arial"/>
          <w:b/>
          <w:sz w:val="22"/>
          <w:szCs w:val="22"/>
        </w:rPr>
        <w:t>12</w:t>
      </w:r>
      <w:r w:rsidRPr="007777E5">
        <w:rPr>
          <w:rFonts w:ascii="Arial" w:hAnsi="Arial" w:cs="Arial"/>
          <w:b/>
          <w:sz w:val="22"/>
          <w:szCs w:val="22"/>
        </w:rPr>
        <w:t>.2021 г</w:t>
      </w:r>
      <w:r w:rsidRPr="007F3DCA">
        <w:rPr>
          <w:rFonts w:ascii="Arial" w:hAnsi="Arial" w:cs="Arial"/>
          <w:sz w:val="22"/>
          <w:szCs w:val="22"/>
        </w:rPr>
        <w:t>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Default="00F44DC3" w:rsidP="00F44DC3">
      <w:pPr>
        <w:spacing w:line="276" w:lineRule="auto"/>
        <w:ind w:firstLine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2232"/>
      </w:tblGrid>
      <w:tr w:rsidR="00734A31" w:rsidTr="00F44DC3">
        <w:tc>
          <w:tcPr>
            <w:tcW w:w="4361" w:type="dxa"/>
            <w:hideMark/>
          </w:tcPr>
          <w:p w:rsidR="00777135" w:rsidRDefault="00777135" w:rsidP="007771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 п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</w:p>
          <w:p w:rsidR="00F44DC3" w:rsidRPr="00734A31" w:rsidRDefault="00F44DC3" w:rsidP="007771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734A31">
              <w:rPr>
                <w:rFonts w:ascii="Arial" w:hAnsi="Arial" w:cs="Arial"/>
                <w:sz w:val="22"/>
                <w:szCs w:val="22"/>
              </w:rPr>
              <w:t>Конкурсной комиссии</w:t>
            </w:r>
          </w:p>
        </w:tc>
        <w:tc>
          <w:tcPr>
            <w:tcW w:w="3260" w:type="dxa"/>
            <w:vAlign w:val="bottom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vAlign w:val="bottom"/>
            <w:hideMark/>
          </w:tcPr>
          <w:p w:rsidR="00F44DC3" w:rsidRPr="00734A31" w:rsidRDefault="00837D2A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Л.А.Досужева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Г.Ефимова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BA3FD6" w:rsidRPr="00734A31" w:rsidRDefault="00837D2A" w:rsidP="00837D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Е.С.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ергачева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837D2A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5615">
              <w:rPr>
                <w:rFonts w:ascii="Arial" w:hAnsi="Arial" w:cs="Arial"/>
                <w:sz w:val="22"/>
                <w:szCs w:val="22"/>
              </w:rPr>
              <w:t>Н.А.Мискичекова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615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05615" w:rsidRDefault="00837D2A" w:rsidP="007F3D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05615">
              <w:rPr>
                <w:rFonts w:ascii="Arial" w:hAnsi="Arial" w:cs="Arial"/>
                <w:sz w:val="22"/>
                <w:szCs w:val="22"/>
              </w:rPr>
              <w:t>Е.А.Парамонова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05615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837D2A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05615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FD6" w:rsidRDefault="00BA3FD6" w:rsidP="00D02401">
      <w:pPr>
        <w:spacing w:line="276" w:lineRule="auto"/>
        <w:jc w:val="right"/>
      </w:pPr>
    </w:p>
    <w:sectPr w:rsidR="00BA3FD6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E3C"/>
    <w:multiLevelType w:val="hybridMultilevel"/>
    <w:tmpl w:val="CE92680A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E67F71"/>
    <w:multiLevelType w:val="hybridMultilevel"/>
    <w:tmpl w:val="D378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56640"/>
    <w:multiLevelType w:val="hybridMultilevel"/>
    <w:tmpl w:val="B118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1443C"/>
    <w:rsid w:val="00057277"/>
    <w:rsid w:val="001002EF"/>
    <w:rsid w:val="00142E70"/>
    <w:rsid w:val="001C794C"/>
    <w:rsid w:val="00217AB6"/>
    <w:rsid w:val="002834C0"/>
    <w:rsid w:val="002B1C32"/>
    <w:rsid w:val="00356B2C"/>
    <w:rsid w:val="00366CBF"/>
    <w:rsid w:val="003B6F77"/>
    <w:rsid w:val="003E6E34"/>
    <w:rsid w:val="00400D32"/>
    <w:rsid w:val="00400E6D"/>
    <w:rsid w:val="00457C90"/>
    <w:rsid w:val="004C2EDC"/>
    <w:rsid w:val="004C6B6E"/>
    <w:rsid w:val="004E1FD6"/>
    <w:rsid w:val="004F5B37"/>
    <w:rsid w:val="005163D1"/>
    <w:rsid w:val="00545069"/>
    <w:rsid w:val="00652F24"/>
    <w:rsid w:val="0069304D"/>
    <w:rsid w:val="006D13EF"/>
    <w:rsid w:val="006E0BE0"/>
    <w:rsid w:val="006F046C"/>
    <w:rsid w:val="00705615"/>
    <w:rsid w:val="00707250"/>
    <w:rsid w:val="00734A31"/>
    <w:rsid w:val="00753E96"/>
    <w:rsid w:val="00777135"/>
    <w:rsid w:val="007777E5"/>
    <w:rsid w:val="007E3699"/>
    <w:rsid w:val="007F3DCA"/>
    <w:rsid w:val="00814C41"/>
    <w:rsid w:val="00837D2A"/>
    <w:rsid w:val="008558B3"/>
    <w:rsid w:val="00857D16"/>
    <w:rsid w:val="008D40BF"/>
    <w:rsid w:val="008E2FD5"/>
    <w:rsid w:val="00926200"/>
    <w:rsid w:val="00984162"/>
    <w:rsid w:val="009B01DA"/>
    <w:rsid w:val="009C7E04"/>
    <w:rsid w:val="009F2DD5"/>
    <w:rsid w:val="00A46BD7"/>
    <w:rsid w:val="00A53605"/>
    <w:rsid w:val="00BA3FD6"/>
    <w:rsid w:val="00BB6FCD"/>
    <w:rsid w:val="00BE2A31"/>
    <w:rsid w:val="00BF055C"/>
    <w:rsid w:val="00C948D2"/>
    <w:rsid w:val="00D004F0"/>
    <w:rsid w:val="00D02401"/>
    <w:rsid w:val="00D27305"/>
    <w:rsid w:val="00D841A6"/>
    <w:rsid w:val="00F01C01"/>
    <w:rsid w:val="00F44DC3"/>
    <w:rsid w:val="00F64CB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D13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6D13EF"/>
    <w:rPr>
      <w:rFonts w:ascii="Calibri" w:eastAsia="Times New Roman" w:hAnsi="Calibri" w:cs="Times New Roman"/>
    </w:rPr>
  </w:style>
  <w:style w:type="paragraph" w:customStyle="1" w:styleId="1">
    <w:name w:val="Обычный1"/>
    <w:rsid w:val="006D1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D13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6D13EF"/>
    <w:rPr>
      <w:rFonts w:ascii="Calibri" w:eastAsia="Times New Roman" w:hAnsi="Calibri" w:cs="Times New Roman"/>
    </w:rPr>
  </w:style>
  <w:style w:type="paragraph" w:customStyle="1" w:styleId="1">
    <w:name w:val="Обычный1"/>
    <w:rsid w:val="006D1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tad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23</cp:revision>
  <cp:lastPrinted>2021-11-26T08:16:00Z</cp:lastPrinted>
  <dcterms:created xsi:type="dcterms:W3CDTF">2021-11-01T03:23:00Z</dcterms:created>
  <dcterms:modified xsi:type="dcterms:W3CDTF">2021-12-21T10:10:00Z</dcterms:modified>
</cp:coreProperties>
</file>